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bookmarkStart w:id="0" w:name="__DdeLink__484_3895588494"/>
      <w:r>
        <w:rPr>
          <w:rFonts w:cs="Times New Roman" w:ascii="Times New Roman" w:hAnsi="Times New Roman"/>
          <w:sz w:val="20"/>
          <w:szCs w:val="20"/>
        </w:rPr>
        <w:t>Технологическая  карта урока. Босова Л.Л., Босова А.Ю. Информатика. 9 класс. ФГОС.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Разработка</w:t>
      </w:r>
      <w:r>
        <w:rPr/>
        <w:t xml:space="preserve"> </w:t>
      </w:r>
      <w:bookmarkEnd w:id="0"/>
      <w:r>
        <w:rPr>
          <w:rFonts w:cs="Times New Roman" w:ascii="Times New Roman" w:hAnsi="Times New Roman"/>
          <w:sz w:val="20"/>
          <w:szCs w:val="20"/>
        </w:rPr>
        <w:t>(составление) алгоритмов и программ по управлению исполнителем Робот путем последовательного конструирования.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Цели урока: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Предметные:</w:t>
      </w:r>
      <w:r>
        <w:rPr>
          <w:rFonts w:cs="Times New Roman" w:ascii="Times New Roman" w:hAnsi="Times New Roman"/>
          <w:sz w:val="20"/>
          <w:szCs w:val="20"/>
        </w:rPr>
        <w:t xml:space="preserve"> формирование представлений о методах конструирования алгоритма; умение представлять план действий формального исполнителя по решению задачи укрупненными шагами (модулями), осуществлять детализацию каждого из укрупненных шагов формального исполнителя с помощью понятных ему команд;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Метапредметные:</w:t>
      </w:r>
      <w:r>
        <w:rPr>
          <w:rFonts w:cs="Times New Roman" w:ascii="Times New Roman" w:hAnsi="Times New Roman"/>
          <w:sz w:val="20"/>
          <w:szCs w:val="20"/>
        </w:rPr>
        <w:t xml:space="preserve">  умение самостоятельно планировать пути достижения целей; умение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Личностные</w:t>
      </w:r>
      <w:r>
        <w:rPr>
          <w:rFonts w:cs="Times New Roman" w:ascii="Times New Roman" w:hAnsi="Times New Roman"/>
          <w:sz w:val="20"/>
          <w:szCs w:val="20"/>
        </w:rPr>
        <w:t>: алгоритмическое мышление, необходимое для профессиональной деятельности в современном обществе; представление о программировании как сфере возможной профессиональной деятельности.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Решаемые учебные задачи: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познакомить учащихся с методом конструирования алгоритмов — методом пошаговой детализации;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 рассмотреть пример разработки алгоритма методом пошаговой детализации для исполнителя Робот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формировать навыки управления учебной средой по реализации алгоритмов управления.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3"/>
        <w:tblW w:w="1573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7"/>
        <w:gridCol w:w="2803"/>
        <w:gridCol w:w="4536"/>
        <w:gridCol w:w="3685"/>
        <w:gridCol w:w="4256"/>
      </w:tblGrid>
      <w:tr>
        <w:trPr>
          <w:tblHeader w:val="true"/>
          <w:trHeight w:val="415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68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25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навыков самоорганизации </w:t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§ 2.3.1-2.3.2    2.5.1-2.5.2 РТ. № 86(б)</w:t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256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Проверка знаний + самопроверка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Тестовый опрос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Выполняют тест и самопроверку, выставляют баллы.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415" w:hRule="atLeast"/>
        </w:trPr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Формулирование  темы и целей  урока через решение задач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Разгадай ребусы. Узнай ключевые термины урока: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-Из полученных терминов составь тему урока: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Наши задачи: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Познакомиться: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Научиться:  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алгоритм, управление, Робот, конструирование, разработка, последовательность, исполнитель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  <w:r>
              <w:rPr>
                <w:rFonts w:eastAsia="+mn-ea" w:cs="Times New Roman" w:ascii="Times New Roman" w:hAnsi="Times New Roman"/>
                <w:b/>
                <w:bCs/>
                <w:shadow/>
                <w:color w:val="006600"/>
                <w:kern w:val="2"/>
                <w:sz w:val="80"/>
                <w:szCs w:val="8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Разработка  алгоритмов  для управления исполнит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елем Робот путем последовательного конструирования.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eastAsia="+mn-ea" w:cs="Times New Roman" w:ascii="Times New Roman" w:hAnsi="Times New Roman"/>
                <w:b/>
                <w:bCs/>
                <w:color w:val="002060"/>
                <w:kern w:val="2"/>
                <w:sz w:val="56"/>
                <w:szCs w:val="56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 принципами последовательного конструирования алгоритмов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eastAsia="+mn-ea" w:cs="Times New Roman" w:ascii="Times New Roman" w:hAnsi="Times New Roman"/>
                <w:b/>
                <w:bCs/>
                <w:color w:val="002060"/>
                <w:kern w:val="2"/>
                <w:sz w:val="56"/>
                <w:szCs w:val="56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разрабатывать алгоритмы, согласно изученным принципам, для управления исполнителем Робот. </w:t>
            </w:r>
          </w:p>
        </w:tc>
        <w:tc>
          <w:tcPr>
            <w:tcW w:w="425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ставить  учебную задачу, называть цель, формулировать тему в соответствии с нормами русского языка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общаться со взрослыми и сверстниками</w:t>
            </w:r>
          </w:p>
        </w:tc>
      </w:tr>
      <w:tr>
        <w:trPr>
          <w:trHeight w:val="834" w:hRule="atLeast"/>
        </w:trPr>
        <w:tc>
          <w:tcPr>
            <w:tcW w:w="4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Объяснение темы </w:t>
            </w:r>
          </w:p>
        </w:tc>
        <w:tc>
          <w:tcPr>
            <w:tcW w:w="45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ind w:left="317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Изучи принципы последовательного конструирования алгоритмов. Расскажи устно.</w:t>
            </w:r>
          </w:p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ind w:left="317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Вспомни команды управления исполнителем Робот</w:t>
            </w:r>
          </w:p>
          <w:p>
            <w:pPr>
              <w:pStyle w:val="NoSpacing"/>
              <w:numPr>
                <w:ilvl w:val="0"/>
                <w:numId w:val="2"/>
              </w:numPr>
              <w:spacing w:lineRule="auto" w:line="240" w:before="0" w:after="0"/>
              <w:ind w:left="317" w:hanging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Познакомься с принципами конструирования алгоритмов</w:t>
            </w:r>
          </w:p>
        </w:tc>
        <w:tc>
          <w:tcPr>
            <w:tcW w:w="368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 Работа с учебником, с. 76-77, устный ответ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Работа с учебником, с. 77-78, устный ответ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просмотр видео</w:t>
            </w:r>
          </w:p>
        </w:tc>
        <w:tc>
          <w:tcPr>
            <w:tcW w:w="4256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764" w:hRule="atLeast"/>
        </w:trPr>
        <w:tc>
          <w:tcPr>
            <w:tcW w:w="4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Закрепление + компьютерный практикум</w:t>
            </w:r>
          </w:p>
        </w:tc>
        <w:tc>
          <w:tcPr>
            <w:tcW w:w="453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Выполни в паре: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Реализуй на ПК</w:t>
            </w:r>
          </w:p>
        </w:tc>
        <w:tc>
          <w:tcPr>
            <w:tcW w:w="368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 разрабатывают алгоритм для Робота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тестируют алгоритм в системе Кумир</w:t>
            </w:r>
          </w:p>
        </w:tc>
        <w:tc>
          <w:tcPr>
            <w:tcW w:w="4256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4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Окончание урока, подведение итогов, самооценка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6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Подсчет баллов, выставление оценок</w:t>
            </w:r>
          </w:p>
        </w:tc>
        <w:tc>
          <w:tcPr>
            <w:tcW w:w="425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Cs/>
        </w:rPr>
        <w:t>Л.Л. Босова, А.Ю. Босова « Информатика 9 класс». Бином. 2014.   Л.Л. Босова, А.Ю. Босова. Методическое пособие. 7-9  класс</w:t>
      </w:r>
    </w:p>
    <w:sectPr>
      <w:type w:val="nextPage"/>
      <w:pgSz w:orient="landscape" w:w="16838" w:h="11906"/>
      <w:pgMar w:left="567" w:right="678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54" w:hanging="360"/>
      </w:pPr>
      <w:rPr>
        <w:sz w:val="20"/>
        <w:b/>
        <w:rFonts w:ascii="Times New Roman" w:hAnsi="Times New Roman" w:cs="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867b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97ad0"/>
    <w:rPr>
      <w:color w:val="0000FF" w:themeColor="hyperlink"/>
      <w:u w:val="single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  <w:b w:val="false"/>
    </w:rPr>
  </w:style>
  <w:style w:type="character" w:styleId="ListLabel15">
    <w:name w:val="ListLabel 15"/>
    <w:qFormat/>
    <w:rPr>
      <w:rFonts w:cs=""/>
      <w:sz w:val="22"/>
    </w:rPr>
  </w:style>
  <w:style w:type="character" w:styleId="ListLabel16">
    <w:name w:val="ListLabel 16"/>
    <w:qFormat/>
    <w:rPr>
      <w:rFonts w:ascii="Times New Roman" w:hAnsi="Times New Roman" w:cs=""/>
      <w:b/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24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76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86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1c9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Application>LibreOffice/5.4.4.2$Linux_X86_64 LibreOffice_project/2524958677847fb3bb44820e40380acbe820f960</Application>
  <Pages>1</Pages>
  <Words>388</Words>
  <Characters>2822</Characters>
  <CharactersWithSpaces>3171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2012-09-07T13:57:00Z</dcterms:created>
  <dc:creator>nataly</dc:creator>
  <dc:description/>
  <dc:language>ru-RU</dc:language>
  <cp:lastModifiedBy/>
  <dcterms:modified xsi:type="dcterms:W3CDTF">2018-02-17T17:02:55Z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